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6C" w:rsidRDefault="00ED076C" w:rsidP="00ED076C">
      <w:pPr>
        <w:pStyle w:val="p1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rStyle w:val="s1"/>
          <w:b/>
          <w:bCs/>
          <w:caps/>
          <w:sz w:val="28"/>
          <w:szCs w:val="28"/>
        </w:rPr>
        <w:t>Зелёнополянский сельский Совет депутатов</w:t>
      </w:r>
    </w:p>
    <w:p w:rsidR="00ED076C" w:rsidRDefault="00ED076C" w:rsidP="00ED076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caps/>
          <w:sz w:val="28"/>
          <w:szCs w:val="28"/>
        </w:rPr>
        <w:t>Троицкого района Алтайского края</w:t>
      </w:r>
    </w:p>
    <w:p w:rsidR="00ED076C" w:rsidRDefault="00ED076C" w:rsidP="00ED076C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ED076C" w:rsidRDefault="00ED076C" w:rsidP="00ED076C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ED076C" w:rsidRDefault="00ED076C" w:rsidP="00ED076C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sz w:val="28"/>
          <w:szCs w:val="28"/>
        </w:rPr>
        <w:t>РЕШЕНИЕ</w:t>
      </w:r>
    </w:p>
    <w:p w:rsidR="00ED076C" w:rsidRPr="003D5033" w:rsidRDefault="00ED076C" w:rsidP="00ED076C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5033">
        <w:rPr>
          <w:sz w:val="28"/>
          <w:szCs w:val="28"/>
        </w:rPr>
        <w:t>от 21 июня  2022 года                                                                               № 16</w:t>
      </w:r>
    </w:p>
    <w:p w:rsidR="00ED076C" w:rsidRPr="003D5033" w:rsidRDefault="00ED076C" w:rsidP="00ED076C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5033">
        <w:rPr>
          <w:sz w:val="28"/>
          <w:szCs w:val="28"/>
        </w:rPr>
        <w:t xml:space="preserve">                                      </w:t>
      </w:r>
    </w:p>
    <w:p w:rsidR="00ED076C" w:rsidRPr="003D5033" w:rsidRDefault="00ED076C" w:rsidP="00ED076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D5033">
        <w:rPr>
          <w:sz w:val="28"/>
          <w:szCs w:val="28"/>
        </w:rPr>
        <w:t>с</w:t>
      </w:r>
      <w:proofErr w:type="gramEnd"/>
      <w:r w:rsidRPr="003D5033">
        <w:rPr>
          <w:sz w:val="28"/>
          <w:szCs w:val="28"/>
        </w:rPr>
        <w:t>. Зелёная Поляна</w:t>
      </w:r>
    </w:p>
    <w:p w:rsidR="00ED076C" w:rsidRDefault="00ED076C" w:rsidP="00ED076C">
      <w:pPr>
        <w:widowControl w:val="0"/>
        <w:ind w:right="-1" w:firstLine="709"/>
        <w:rPr>
          <w:sz w:val="24"/>
          <w:szCs w:val="24"/>
        </w:rPr>
      </w:pPr>
    </w:p>
    <w:p w:rsidR="00ED076C" w:rsidRDefault="00ED076C" w:rsidP="00ED076C">
      <w:pPr>
        <w:widowControl w:val="0"/>
        <w:ind w:right="-1" w:firstLine="709"/>
        <w:rPr>
          <w:sz w:val="26"/>
          <w:szCs w:val="26"/>
        </w:rPr>
      </w:pPr>
    </w:p>
    <w:p w:rsidR="00ED076C" w:rsidRDefault="00ED076C" w:rsidP="00ED076C">
      <w:pPr>
        <w:pStyle w:val="p5"/>
        <w:shd w:val="clear" w:color="auto" w:fill="FFFFFF"/>
        <w:spacing w:before="0" w:beforeAutospacing="0" w:after="0" w:afterAutospacing="0"/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Зелёнополянского  сельского Совета депутатов </w:t>
      </w:r>
      <w:bookmarkStart w:id="0" w:name="_GoBack"/>
      <w:bookmarkEnd w:id="0"/>
      <w:r>
        <w:rPr>
          <w:sz w:val="28"/>
          <w:szCs w:val="28"/>
        </w:rPr>
        <w:t>Троицкого района Алтайского края восьмого созыва</w:t>
      </w:r>
    </w:p>
    <w:p w:rsidR="00ED076C" w:rsidRDefault="00ED076C" w:rsidP="00ED076C">
      <w:pPr>
        <w:widowControl w:val="0"/>
        <w:ind w:right="-1" w:firstLine="709"/>
        <w:rPr>
          <w:sz w:val="28"/>
          <w:szCs w:val="28"/>
        </w:rPr>
      </w:pPr>
    </w:p>
    <w:p w:rsidR="00ED076C" w:rsidRDefault="00ED076C" w:rsidP="00ED076C">
      <w:pPr>
        <w:widowControl w:val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D076C" w:rsidRDefault="00ED076C" w:rsidP="00ED076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10 Федерального закона от 12 июня 2002 года № 67-ФЗ № «Об основных гарантиях избирательных прав и прав на участие в референдуме граждан Российской Федерации», статьями 156 Кодекса Алтайского края о выборах, референдуме, отзыве от 8 июля 2003 года № 35-ЗС и пунктом 2 статьи 7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 Алтайского края и на основании решения</w:t>
      </w:r>
      <w:proofErr w:type="gramEnd"/>
      <w:r>
        <w:rPr>
          <w:sz w:val="28"/>
          <w:szCs w:val="28"/>
        </w:rPr>
        <w:t xml:space="preserve"> Избирательной комиссии Алтайского края  от 8 апреля 2022 года № 6/54-8 «О возложении </w:t>
      </w:r>
      <w:bookmarkStart w:id="1" w:name="_Hlk100307901"/>
      <w:r>
        <w:rPr>
          <w:sz w:val="28"/>
          <w:szCs w:val="28"/>
        </w:rPr>
        <w:t xml:space="preserve">полномочий избирательных комиссий поселений, организующих подготовку и проведение выборов в органы местного самоуправления, местного референдума,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>
        <w:rPr>
          <w:sz w:val="28"/>
          <w:szCs w:val="28"/>
        </w:rPr>
        <w:t>», сельский  Совет депутатов РЕШИЛ:</w:t>
      </w:r>
    </w:p>
    <w:p w:rsidR="00ED076C" w:rsidRDefault="00ED076C" w:rsidP="00ED076C">
      <w:pPr>
        <w:widowControl w:val="0"/>
        <w:ind w:right="-1" w:firstLine="709"/>
        <w:jc w:val="both"/>
        <w:rPr>
          <w:sz w:val="28"/>
          <w:szCs w:val="28"/>
        </w:rPr>
      </w:pPr>
    </w:p>
    <w:p w:rsidR="00ED076C" w:rsidRDefault="00ED076C" w:rsidP="00ED076C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выборы депутатов Зелёнополянского сельского Совета депутатов Троицкого района Алтайского края восьмого созыва на 11 сентября 2022 года.</w:t>
      </w:r>
    </w:p>
    <w:p w:rsidR="00ED076C" w:rsidRDefault="00ED076C" w:rsidP="00ED076C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 проведении выборов применять схему многомандатных избирательных округов, утвержденную решением Зелёнополянского сельского Совета депутатов Троицкого района Алтайского края от 21 февраля 2022 года № 5.</w:t>
      </w:r>
    </w:p>
    <w:p w:rsidR="00ED076C" w:rsidRDefault="00ED076C" w:rsidP="00ED07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Направить настоящее решение в участковую комиссию избирательного участка, участка референдума № 1670, на которую возложено исполнение полномочий по подготовке и проведению выборов в органы местного самоуправления на территории Зелёнополянского сельсовета Троицкого района Алтайского края.</w:t>
      </w:r>
      <w:proofErr w:type="gramEnd"/>
    </w:p>
    <w:p w:rsidR="00ED076C" w:rsidRDefault="00ED076C" w:rsidP="00ED076C">
      <w:pPr>
        <w:widowControl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Опубликовать настоящее решение не позднее чем через 5 дней со дня его принятия в газете «На земле Троицкой».</w:t>
      </w:r>
    </w:p>
    <w:p w:rsidR="00ED076C" w:rsidRDefault="00ED076C" w:rsidP="00ED076C">
      <w:pPr>
        <w:widowControl w:val="0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D076C" w:rsidRDefault="00ED076C" w:rsidP="00ED076C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С.В. Алтухова </w:t>
      </w:r>
    </w:p>
    <w:p w:rsidR="008E347F" w:rsidRDefault="003D5033"/>
    <w:sectPr w:rsidR="008E347F" w:rsidSect="00ED076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88"/>
    <w:rsid w:val="00116D2B"/>
    <w:rsid w:val="00156423"/>
    <w:rsid w:val="00297857"/>
    <w:rsid w:val="003D5033"/>
    <w:rsid w:val="004F1AB1"/>
    <w:rsid w:val="00504D8C"/>
    <w:rsid w:val="0075386D"/>
    <w:rsid w:val="00A73AEA"/>
    <w:rsid w:val="00B54F88"/>
    <w:rsid w:val="00C91FB2"/>
    <w:rsid w:val="00D0465F"/>
    <w:rsid w:val="00ED076C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ED076C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ED076C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D076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ED076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D07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D0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ED076C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ED076C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D076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ED076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D07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D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2022-06-23T07:22:00Z</cp:lastPrinted>
  <dcterms:created xsi:type="dcterms:W3CDTF">2022-06-23T06:58:00Z</dcterms:created>
  <dcterms:modified xsi:type="dcterms:W3CDTF">2022-06-23T07:22:00Z</dcterms:modified>
</cp:coreProperties>
</file>